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D" w:rsidRDefault="00D41C6D" w:rsidP="00D41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534B">
        <w:rPr>
          <w:sz w:val="28"/>
          <w:szCs w:val="28"/>
        </w:rPr>
        <w:t xml:space="preserve">Порядок поступления граждан на муниципальную службу </w:t>
      </w:r>
      <w:r>
        <w:rPr>
          <w:sz w:val="28"/>
          <w:szCs w:val="28"/>
        </w:rPr>
        <w:t xml:space="preserve">в администрацию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 регламентируется Федеральным законом от 02.03.2007 года № 25-ФЗ « О  муниципальной  службе в  Российской  Федерации»</w:t>
      </w:r>
    </w:p>
    <w:p w:rsidR="00D41C6D" w:rsidRDefault="00D41C6D" w:rsidP="00D41C6D">
      <w:pPr>
        <w:jc w:val="both"/>
        <w:rPr>
          <w:sz w:val="28"/>
          <w:szCs w:val="28"/>
        </w:rPr>
      </w:pPr>
    </w:p>
    <w:p w:rsidR="00D41C6D" w:rsidRDefault="00D41C6D" w:rsidP="00D41C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Квалификационные требования к кандидатам на замещение вакантных должностей муниципальной службы в администрации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сельсовета регламентируются законом Красноярского края от 24.04.2008 года № 5-1565 «Об особенностях правового регулирования муниципальной службы в Красноярском крае».</w:t>
      </w:r>
    </w:p>
    <w:p w:rsidR="00D41C6D" w:rsidRDefault="00D41C6D" w:rsidP="00D41C6D">
      <w:pPr>
        <w:jc w:val="both"/>
        <w:rPr>
          <w:sz w:val="28"/>
          <w:szCs w:val="28"/>
        </w:rPr>
      </w:pPr>
    </w:p>
    <w:p w:rsidR="00D41C6D" w:rsidRPr="003E534B" w:rsidRDefault="00D41C6D" w:rsidP="00D41C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Информацию по вопросу замещения вакантных должностей  в администрации </w:t>
      </w:r>
      <w:proofErr w:type="spellStart"/>
      <w:r>
        <w:rPr>
          <w:sz w:val="28"/>
          <w:szCs w:val="28"/>
        </w:rPr>
        <w:t>Маломинусинского</w:t>
      </w:r>
      <w:proofErr w:type="spellEnd"/>
      <w:r>
        <w:rPr>
          <w:sz w:val="28"/>
          <w:szCs w:val="28"/>
        </w:rPr>
        <w:t xml:space="preserve">  сельсовета Минусинского района Красноярского края можно получить по телефону: </w:t>
      </w:r>
      <w:r w:rsidRPr="003E534B">
        <w:rPr>
          <w:b/>
          <w:sz w:val="28"/>
          <w:szCs w:val="28"/>
        </w:rPr>
        <w:t>(839132) 7</w:t>
      </w:r>
      <w:r>
        <w:rPr>
          <w:b/>
          <w:sz w:val="28"/>
          <w:szCs w:val="28"/>
        </w:rPr>
        <w:t>8</w:t>
      </w:r>
      <w:r w:rsidRPr="003E534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3-42</w:t>
      </w:r>
    </w:p>
    <w:p w:rsidR="00D41C6D" w:rsidRDefault="00D41C6D" w:rsidP="00D41C6D">
      <w:pPr>
        <w:jc w:val="both"/>
      </w:pPr>
    </w:p>
    <w:p w:rsidR="00736285" w:rsidRDefault="00736285"/>
    <w:sectPr w:rsidR="00736285" w:rsidSect="00CB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6D"/>
    <w:rsid w:val="00736285"/>
    <w:rsid w:val="00D4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2016-09-28T06:13:00Z</dcterms:created>
  <dcterms:modified xsi:type="dcterms:W3CDTF">2016-09-28T06:13:00Z</dcterms:modified>
</cp:coreProperties>
</file>